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улица </w:t>
            </w:r>
            <w:r w:rsidR="00993BD1">
              <w:rPr>
                <w:color w:val="000000"/>
                <w:lang w:val="sr-Cyrl-RS"/>
              </w:rPr>
              <w:t>Николајевска број 2</w:t>
            </w:r>
            <w:r w:rsidR="00FF4BE1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5176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5176F">
              <w:rPr>
                <w:color w:val="000000"/>
                <w:lang w:val="en-US"/>
              </w:rPr>
              <w:t>228.480,00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5176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F5176F">
              <w:rPr>
                <w:lang w:val="en-US" w:eastAsia="sr-Latn-RS"/>
              </w:rPr>
              <w:t xml:space="preserve"> 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93BD1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5176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9994-66F3-4E34-939F-0A9FA70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2019-03-20T13:58:00Z</dcterms:modified>
</cp:coreProperties>
</file>